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5540"/>
        <w:gridCol w:w="20"/>
        <w:gridCol w:w="5520"/>
        <w:gridCol w:w="2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ase"/>
              <w:ind/>
              <w:jc w:val="center"/>
            </w:pPr>
            <w:r>
              <w:rPr>
                <w:rFonts w:ascii="Times New Roman Cyr" w:hAnsi="Times New Roman Cyr" w:eastAsia="Times New Roman Cyr" w:cs="Times New Roman Cyr"/>
                <w:sz w:val="22"/>
              </w:rPr>
              <w:t xml:space="preserve">Муниципальное бюджетное общеобразовательное учреждение "Средняя общеобразовательная школа №4" г.Альметьевска Республики Татарстан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ase"/>
              <w:ind/>
              <w:jc w:val="center"/>
            </w:pPr>
            <w:r>
              <w:rPr>
                <w:rFonts w:ascii="Times New Roman Cyr" w:hAnsi="Times New Roman Cyr" w:eastAsia="Times New Roman Cyr" w:cs="Times New Roman Cyr"/>
                <w:sz w:val="22"/>
              </w:rPr>
              <w:t xml:space="preserve">(МБОУ "СОШ №4")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ase"/>
              <w:ind/>
              <w:jc w:val="center"/>
            </w:pPr>
            <w:r>
              <w:rPr>
                <w:rFonts w:ascii="Times New Roman Cyr" w:hAnsi="Times New Roman Cyr" w:eastAsia="Times New Roman Cyr" w:cs="Times New Roman Cyr"/>
                <w:sz w:val="22"/>
              </w:rPr>
              <w:t xml:space="preserve">423464, Респ.Татарстан, м.р-н.Альметьевский, г.п..город Альметьевск, г.Альметьевск, ул.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ase"/>
              <w:ind/>
              <w:jc w:val="center"/>
            </w:pPr>
            <w:r>
              <w:rPr>
                <w:rFonts w:ascii="Times New Roman Cyr" w:hAnsi="Times New Roman Cyr" w:eastAsia="Times New Roman Cyr" w:cs="Times New Roman Cyr"/>
                <w:sz w:val="22"/>
                <w:b w:val="true"/>
              </w:rPr>
              <w:t xml:space="preserve">ПРИКАЗ № 70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ase"/>
              <w:ind/>
            </w:pPr>
            <w:r>
              <w:rPr>
                <w:rFonts w:ascii="Times New Roman Cyr" w:hAnsi="Times New Roman Cyr" w:eastAsia="Times New Roman Cyr" w:cs="Times New Roman Cyr"/>
                <w:sz w:val="22"/>
              </w:rPr>
              <w:t xml:space="preserve">"О комплектовании"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ase"/>
              <w:ind/>
              <w:jc w:val="right"/>
            </w:pPr>
            <w:r>
              <w:rPr>
                <w:rFonts w:ascii="Times New Roman Cyr" w:hAnsi="Times New Roman Cyr" w:eastAsia="Times New Roman Cyr" w:cs="Times New Roman Cyr"/>
                <w:sz w:val="22"/>
              </w:rPr>
              <w:t xml:space="preserve">от 03.07.2024 г.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ase"/>
              <w:ind/>
            </w:pPr>
            <w:r>
              <w:rPr>
                <w:rFonts w:ascii="Times New Roman Cyr" w:hAnsi="Times New Roman Cyr" w:eastAsia="Times New Roman Cyr" w:cs="Times New Roman Cyr"/>
                <w:sz w:val="22"/>
              </w:rPr>
              <w:t xml:space="preserve">На основании заявлений и в соответствии с Правилами приёма обучающихся в Муниципальное бюджетное общеобразовательное учреждение "Средняя общеобразовательная школа №4" г.Альметьевска Республики Татарстан в 2024/25 учебном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ase"/>
              <w:ind/>
            </w:pPr>
            <w:r>
              <w:rPr>
                <w:rFonts w:ascii="Times New Roman Cyr" w:hAnsi="Times New Roman Cyr" w:eastAsia="Times New Roman Cyr" w:cs="Times New Roman Cyr"/>
                <w:sz w:val="22"/>
              </w:rPr>
              <w:t xml:space="preserve">Зачислить с 03.07.2024 года в соответствующие классы следующих учеников: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18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1080"/>
              <w:gridCol w:w="11080"/>
            </w:tblGrid>
            <w:tr>
              <w:trPr>
                <w:trHeight w:hRule="exact" w:val="52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1080"/>
                    <w:gridCol w:w="11080"/>
                  </w:tblGrid>
                  <w:tr>
                    <w:trPr>
                      <w:trHeight w:hRule="exact" w:val="200"/>
                    </w:trPr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</w:tr>
                  <w:tr>
                    <w:trPr>
                      <w:trHeight w:hRule="exact" w:val="260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pStyle w:val="Base"/>
                          <w:ind/>
                        </w:pPr>
                        <w:r>
                          <w:rPr>
                            <w:rFonts w:ascii="Times New Roman Cyr" w:hAnsi="Times New Roman Cyr" w:eastAsia="Times New Roman Cyr" w:cs="Times New Roman Cyr"/>
                            <w:sz w:val="22"/>
                            <w:b w:val="true"/>
                          </w:rPr>
                          <w:t xml:space="preserve">1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1. Айзетвафина Альмина (06.02.17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2. Алексеева Валерия (28.04.17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3. Асылова Ралина (12.11.17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4. Афоньшин Александр (02.02.17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5. Аюпова Дарина (11.03.17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6. Беженцев Савелий (22.02.17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7. Бикбова Алина (09.07.17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8. Бондарева Ирина (05.06.17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9. Валиева Ралина (02.05.17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10. Варакина Александра (22.11.16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11. Васина Варвара (04.03.17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12. Газизова Арина (26.08.17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13. Гайфутдинова Амина (02.06.17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14. Галимов Азат (26.07.17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15. Гарипов Радмир (23.12.16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16. Гарифуллина Карина (17.01.17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17. Гизатуллина Самина (05.09.17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18. Гиниятуллин Алмаз (19.03.17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19. Давлетшин Булат (02.01.18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20. Дорина Алиса (27.03.17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21. Загидуллин Динар (20.10.16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22. Калимуллина Язиля (08.09.17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23. Канбеков Наиль (06.01.17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24. Каримов Рузель (22.08.17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25. Клочкова Ариана (28.04.17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26. Малофеев Григорий (20.02.17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27. Мамаев Кирилл (16.12.16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28. Минапов Эмиль (31.08.17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29. Миннуллин Тамир (09.06.17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30. Мусина Ясмина (01.06.17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31. Мустафин Амир (24.03.17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32. Мустафин Самир (24.03.17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33. Мухитдинов Камиль (13.09.17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34. Набиуллина Оливия (05.05.17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35. Назмутдинов Амин (15.05.17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36. Насибуллин Эмиль (05.08.17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37. Николаева Валерия (08.09.17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38. Пиянзина Василиса (18.11.16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39. Плотников Александр (13.12.16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40. Пучкина Полина (01.03.17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41. Рахимзянов Рамазан (26.01.17 г.р.)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11080"/>
        <w:gridCol w:w="2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1" w:name="JR_PAGE_ANCHOR_0_2"/>
            <w:bookmarkEnd w:id="1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900"/>
        </w:trPr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1080"/>
              <w:gridCol w:w="11080"/>
            </w:tblGrid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42. Сабирова Арина (09.11.17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43. Салимова Сафина (18.07.17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44. Салимова Ясмина (18.07.17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45. Сафаров Усман (22.07.17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46. Сахибназаров Даниэль (07.04.17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47. Скворцова Дарья (10.08.17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48. Тютюгина Валерия (12.11.17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49. Фадеева Ева (15.10.17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50. Фаттахов Самат (26.04.17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51. Хамроев Руслан (29.03.17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52. Храбров Кирилл (15.06.17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53. Шавалиев Давид (29.11.17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54. Шарафутдинова Эвелина (12.01.17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55. Шешняев Евгений (17.08.17 г.р.)</w:t>
                  </w:r>
                </w:p>
              </w:tc>
            </w:tr>
            <w:tr>
              <w:trPr>
                <w:trHeight w:hRule="exact" w:val="26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Base"/>
                    <w:ind/>
                  </w:pPr>
                  <w:r>
                    <w:rPr>
                      <w:rFonts w:ascii="Times New Roman Cyr" w:hAnsi="Times New Roman Cyr" w:eastAsia="Times New Roman Cyr" w:cs="Times New Roman Cyr"/>
                      <w:sz w:val="22"/>
                    </w:rPr>
                    <w:t xml:space="preserve">56. Шульц София (24.05.17 г.р.)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Base"/>
              <w:ind/>
              <w:jc w:val="left"/>
            </w:pPr>
            <w:r>
              <w:rPr>
                <w:rFonts w:ascii="Times New Roman Cyr" w:hAnsi="Times New Roman Cyr" w:eastAsia="Times New Roman Cyr" w:cs="Times New Roman Cyr"/>
                <w:sz w:val="22"/>
              </w:rPr>
              <w:t xml:space="preserve">Директор школы: _______________ Хасанов Ринат Равильевич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600" w:right="400" w:bottom="2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basedOn w:val="Base"/>
    <w:pPr>
      <w:ind/>
    </w:pPr>
    <w:rPr>
      <w:rFonts w:ascii="Times New Roman Cyr" w:hAnsi="Times New Roman Cyr" w:eastAsia="Times New Roman Cyr" w:cs="Times New Roman Cyr"/>
      <w:sz w:val="1"/>
    </w:rPr>
  </w:style>
  <w:style w:type="paragraph" w:styleId="Base" w:default="1">
    <w:name w:val="Base"/>
    <w:qFormat/>
    <w:pPr>
      <w:ind/>
    </w:pPr>
    <w:rPr>
      <w:rFonts w:ascii="Times New Roman Cyr" w:hAnsi="Times New Roman Cyr" w:eastAsia="Times New Roman Cyr" w:cs="Times New Roman Cyr"/>
      <w:color w:val="000000"/>
      <w:sz w:val="24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6.9.0-cb8f9004be492ccc537180b49c026951f4220bf3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